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D68C2C">
      <w:pPr>
        <w:widowControl/>
        <w:jc w:val="center"/>
        <w:rPr>
          <w:rFonts w:ascii="宋体" w:hAnsi="宋体" w:cs="宋体"/>
          <w:b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cs="宋体"/>
          <w:b/>
          <w:color w:val="000000"/>
          <w:kern w:val="0"/>
          <w:sz w:val="32"/>
          <w:szCs w:val="32"/>
          <w:lang w:bidi="ar"/>
        </w:rPr>
        <w:t>东华大学夏令营报名平台使用指南</w:t>
      </w:r>
    </w:p>
    <w:p w14:paraId="6231511C">
      <w:pPr>
        <w:widowControl/>
        <w:spacing w:line="360" w:lineRule="auto"/>
        <w:jc w:val="left"/>
        <w:rPr>
          <w:rFonts w:ascii="宋体" w:hAnsi="宋体" w:cs="宋体"/>
          <w:b/>
          <w:bCs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lang w:bidi="ar"/>
        </w:rPr>
        <w:t>一、登录东华大学研究生报考服务系统（https://yzbm.dhu.edu.cn/logon） ，</w:t>
      </w:r>
      <w:bookmarkStart w:id="0" w:name="_GoBack"/>
      <w:bookmarkEnd w:id="0"/>
      <w:r>
        <w:rPr>
          <w:rFonts w:hint="eastAsia" w:ascii="宋体" w:hAnsi="宋体" w:cs="宋体"/>
          <w:b/>
          <w:bCs/>
          <w:color w:val="000000"/>
          <w:kern w:val="0"/>
          <w:sz w:val="24"/>
          <w:lang w:val="en-US" w:eastAsia="zh-CN" w:bidi="ar"/>
        </w:rPr>
        <w:t>点击</w:t>
      </w:r>
      <w:r>
        <w:rPr>
          <w:rFonts w:ascii="宋体" w:hAnsi="宋体" w:cs="宋体"/>
          <w:b/>
          <w:bCs/>
          <w:color w:val="000000"/>
          <w:kern w:val="0"/>
          <w:sz w:val="24"/>
          <w:lang w:bidi="ar"/>
        </w:rPr>
        <w:t>“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lang w:bidi="ar"/>
        </w:rPr>
        <w:t>全国</w:t>
      </w:r>
      <w:r>
        <w:rPr>
          <w:rFonts w:ascii="宋体" w:hAnsi="宋体" w:cs="宋体"/>
          <w:b/>
          <w:bCs/>
          <w:color w:val="000000"/>
          <w:kern w:val="0"/>
          <w:sz w:val="24"/>
          <w:lang w:bidi="ar"/>
        </w:rPr>
        <w:t>优秀大学生夏令营”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lang w:bidi="ar"/>
        </w:rPr>
        <w:t xml:space="preserve">。 </w:t>
      </w:r>
    </w:p>
    <w:p w14:paraId="5A254E08">
      <w:r>
        <w:drawing>
          <wp:inline distT="0" distB="0" distL="114300" distR="114300">
            <wp:extent cx="5257800" cy="2348865"/>
            <wp:effectExtent l="0" t="0" r="0" b="1333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34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F9E98"/>
    <w:p w14:paraId="5D9E57DB">
      <w:pPr>
        <w:rPr>
          <w:rFonts w:ascii="宋体" w:hAnsi="宋体" w:cs="宋体"/>
          <w:b/>
          <w:bCs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lang w:bidi="ar"/>
        </w:rPr>
        <w:t>二</w:t>
      </w:r>
      <w:r>
        <w:rPr>
          <w:rFonts w:ascii="宋体" w:hAnsi="宋体" w:cs="宋体"/>
          <w:b/>
          <w:bCs/>
          <w:color w:val="000000"/>
          <w:kern w:val="0"/>
          <w:sz w:val="24"/>
          <w:lang w:bidi="ar"/>
        </w:rPr>
        <w:t>、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lang w:bidi="ar"/>
        </w:rPr>
        <w:t>首次</w:t>
      </w:r>
      <w:r>
        <w:rPr>
          <w:rFonts w:ascii="宋体" w:hAnsi="宋体" w:cs="宋体"/>
          <w:b/>
          <w:bCs/>
          <w:color w:val="000000"/>
          <w:kern w:val="0"/>
          <w:sz w:val="24"/>
          <w:lang w:bidi="ar"/>
        </w:rPr>
        <w:t>登录用户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lang w:bidi="ar"/>
        </w:rPr>
        <w:t>请</w:t>
      </w:r>
      <w:r>
        <w:rPr>
          <w:rFonts w:ascii="宋体" w:hAnsi="宋体" w:cs="宋体"/>
          <w:b/>
          <w:bCs/>
          <w:color w:val="000000"/>
          <w:kern w:val="0"/>
          <w:sz w:val="24"/>
          <w:lang w:bidi="ar"/>
        </w:rPr>
        <w:t>先注册。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lang w:bidi="ar"/>
        </w:rPr>
        <w:t>妥善</w:t>
      </w:r>
      <w:r>
        <w:rPr>
          <w:rFonts w:ascii="宋体" w:hAnsi="宋体" w:cs="宋体"/>
          <w:b/>
          <w:bCs/>
          <w:color w:val="000000"/>
          <w:kern w:val="0"/>
          <w:sz w:val="24"/>
          <w:lang w:bidi="ar"/>
        </w:rPr>
        <w:t>保管报名号。</w:t>
      </w:r>
    </w:p>
    <w:p w14:paraId="37D94389">
      <w:pPr>
        <w:rPr>
          <w:rFonts w:ascii="宋体" w:hAnsi="宋体" w:cs="宋体"/>
          <w:b/>
          <w:bCs/>
          <w:color w:val="000000"/>
          <w:kern w:val="0"/>
          <w:sz w:val="24"/>
          <w:lang w:bidi="ar"/>
        </w:rPr>
      </w:pPr>
      <w:r>
        <w:drawing>
          <wp:inline distT="0" distB="0" distL="114300" distR="114300">
            <wp:extent cx="5264785" cy="2344420"/>
            <wp:effectExtent l="0" t="0" r="12065" b="1778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34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FECEA">
      <w:pPr>
        <w:rPr>
          <w:rFonts w:ascii="宋体" w:hAnsi="宋体" w:cs="宋体"/>
          <w:b/>
          <w:bCs/>
          <w:color w:val="000000"/>
          <w:kern w:val="0"/>
          <w:sz w:val="24"/>
          <w:lang w:bidi="ar"/>
        </w:rPr>
      </w:pPr>
    </w:p>
    <w:p w14:paraId="43486C8B">
      <w:pPr>
        <w:rPr>
          <w:rFonts w:ascii="宋体" w:hAnsi="宋体" w:cs="宋体"/>
          <w:b/>
          <w:bCs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lang w:bidi="ar"/>
        </w:rPr>
        <w:t>三</w:t>
      </w:r>
      <w:r>
        <w:rPr>
          <w:rFonts w:ascii="宋体" w:hAnsi="宋体" w:cs="宋体"/>
          <w:b/>
          <w:bCs/>
          <w:color w:val="000000"/>
          <w:kern w:val="0"/>
          <w:sz w:val="24"/>
          <w:lang w:bidi="ar"/>
        </w:rPr>
        <w:t>、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lang w:bidi="ar"/>
        </w:rPr>
        <w:t>注册</w:t>
      </w:r>
      <w:r>
        <w:rPr>
          <w:rFonts w:ascii="宋体" w:hAnsi="宋体" w:cs="宋体"/>
          <w:b/>
          <w:bCs/>
          <w:color w:val="000000"/>
          <w:kern w:val="0"/>
          <w:sz w:val="24"/>
          <w:lang w:bidi="ar"/>
        </w:rPr>
        <w:t>完成后，使用报名号登录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lang w:bidi="ar"/>
        </w:rPr>
        <w:t>，可</w:t>
      </w:r>
      <w:r>
        <w:rPr>
          <w:rFonts w:ascii="宋体" w:hAnsi="宋体" w:cs="宋体"/>
          <w:b/>
          <w:bCs/>
          <w:color w:val="000000"/>
          <w:kern w:val="0"/>
          <w:sz w:val="24"/>
          <w:lang w:bidi="ar"/>
        </w:rPr>
        <w:t>点击“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lang w:bidi="ar"/>
        </w:rPr>
        <w:t>申请</w:t>
      </w:r>
      <w:r>
        <w:rPr>
          <w:rFonts w:ascii="宋体" w:hAnsi="宋体" w:cs="宋体"/>
          <w:b/>
          <w:bCs/>
          <w:color w:val="000000"/>
          <w:kern w:val="0"/>
          <w:sz w:val="24"/>
          <w:lang w:bidi="ar"/>
        </w:rPr>
        <w:t>院系开放查询”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lang w:bidi="ar"/>
        </w:rPr>
        <w:t>，</w:t>
      </w:r>
      <w:r>
        <w:rPr>
          <w:rFonts w:ascii="宋体" w:hAnsi="宋体" w:cs="宋体"/>
          <w:b/>
          <w:bCs/>
          <w:color w:val="000000"/>
          <w:kern w:val="0"/>
          <w:sz w:val="24"/>
          <w:lang w:bidi="ar"/>
        </w:rPr>
        <w:t>确认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lang w:bidi="ar"/>
        </w:rPr>
        <w:t>已开放</w:t>
      </w:r>
      <w:r>
        <w:rPr>
          <w:rFonts w:ascii="宋体" w:hAnsi="宋体" w:cs="宋体"/>
          <w:b/>
          <w:bCs/>
          <w:color w:val="000000"/>
          <w:kern w:val="0"/>
          <w:sz w:val="24"/>
          <w:lang w:bidi="ar"/>
        </w:rPr>
        <w:t>报名的学院。点击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lang w:bidi="ar"/>
        </w:rPr>
        <w:t>“填写/修改</w:t>
      </w:r>
      <w:r>
        <w:rPr>
          <w:rFonts w:ascii="宋体" w:hAnsi="宋体" w:cs="宋体"/>
          <w:b/>
          <w:bCs/>
          <w:color w:val="000000"/>
          <w:kern w:val="0"/>
          <w:sz w:val="24"/>
          <w:lang w:bidi="ar"/>
        </w:rPr>
        <w:t>申请信息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lang w:bidi="ar"/>
        </w:rPr>
        <w:t>”，</w:t>
      </w:r>
      <w:r>
        <w:rPr>
          <w:rFonts w:ascii="宋体" w:hAnsi="宋体" w:cs="宋体"/>
          <w:b/>
          <w:bCs/>
          <w:color w:val="000000"/>
          <w:kern w:val="0"/>
          <w:sz w:val="24"/>
          <w:lang w:bidi="ar"/>
        </w:rPr>
        <w:t>填写相关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lang w:bidi="ar"/>
        </w:rPr>
        <w:t>报名</w:t>
      </w:r>
      <w:r>
        <w:rPr>
          <w:rFonts w:ascii="宋体" w:hAnsi="宋体" w:cs="宋体"/>
          <w:b/>
          <w:bCs/>
          <w:color w:val="000000"/>
          <w:kern w:val="0"/>
          <w:sz w:val="24"/>
          <w:lang w:bidi="ar"/>
        </w:rPr>
        <w:t>信息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lang w:bidi="ar"/>
        </w:rPr>
        <w:t>。点击“申请</w:t>
      </w:r>
      <w:r>
        <w:rPr>
          <w:rFonts w:ascii="宋体" w:hAnsi="宋体" w:cs="宋体"/>
          <w:b/>
          <w:bCs/>
          <w:color w:val="000000"/>
          <w:kern w:val="0"/>
          <w:sz w:val="24"/>
          <w:lang w:bidi="ar"/>
        </w:rPr>
        <w:t>状态查询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lang w:bidi="ar"/>
        </w:rPr>
        <w:t>”，</w:t>
      </w:r>
      <w:r>
        <w:rPr>
          <w:rFonts w:ascii="宋体" w:hAnsi="宋体" w:cs="宋体"/>
          <w:b/>
          <w:bCs/>
          <w:color w:val="000000"/>
          <w:kern w:val="0"/>
          <w:sz w:val="24"/>
          <w:lang w:bidi="ar"/>
        </w:rPr>
        <w:t>可查询进度。</w:t>
      </w:r>
    </w:p>
    <w:p w14:paraId="2FE80D7B">
      <w:pPr>
        <w:rPr>
          <w:rFonts w:ascii="宋体" w:hAnsi="宋体" w:cs="宋体"/>
          <w:b/>
          <w:bCs/>
          <w:color w:val="000000"/>
          <w:kern w:val="0"/>
          <w:sz w:val="24"/>
          <w:lang w:bidi="ar"/>
        </w:rPr>
      </w:pPr>
      <w:r>
        <w:rPr>
          <w:rFonts w:ascii="宋体" w:hAnsi="宋体" w:cs="宋体"/>
          <w:b/>
          <w:bCs/>
          <w:color w:val="000000"/>
          <w:kern w:val="0"/>
          <w:sz w:val="24"/>
        </w:rPr>
        <w:drawing>
          <wp:inline distT="0" distB="0" distL="0" distR="0">
            <wp:extent cx="5274310" cy="1564640"/>
            <wp:effectExtent l="0" t="0" r="2540" b="0"/>
            <wp:docPr id="3" name="图片 3" descr="C:\Users\Administrator\Documents\WeChat Files\wxid_grcmsr6juueg22\FileStorage\Temp\17175483217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strator\Documents\WeChat Files\wxid_grcmsr6juueg22\FileStorage\Temp\171754832176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64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48C4A">
      <w:pPr>
        <w:rPr>
          <w:rFonts w:ascii="宋体" w:hAnsi="宋体" w:cs="宋体"/>
          <w:b/>
          <w:bCs/>
          <w:color w:val="000000"/>
          <w:kern w:val="0"/>
          <w:sz w:val="24"/>
          <w:lang w:bidi="ar"/>
        </w:rPr>
      </w:pPr>
      <w:r>
        <w:rPr>
          <w:rFonts w:ascii="宋体" w:hAnsi="宋体" w:cs="宋体"/>
          <w:b/>
          <w:bCs/>
          <w:color w:val="000000"/>
          <w:kern w:val="0"/>
          <w:sz w:val="24"/>
        </w:rPr>
        <w:drawing>
          <wp:inline distT="0" distB="0" distL="0" distR="0">
            <wp:extent cx="5274310" cy="2644775"/>
            <wp:effectExtent l="0" t="0" r="2540" b="3175"/>
            <wp:docPr id="4" name="图片 4" descr="C:\Users\Administrator\Documents\WeChat Files\wxid_grcmsr6juueg22\FileStorage\Temp\17175484092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istrator\Documents\WeChat Files\wxid_grcmsr6juueg22\FileStorage\Temp\1717548409205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2AFF5">
      <w:pPr>
        <w:rPr>
          <w:rFonts w:ascii="宋体" w:hAnsi="宋体" w:cs="宋体"/>
          <w:b/>
          <w:bCs/>
          <w:color w:val="000000"/>
          <w:kern w:val="0"/>
          <w:sz w:val="24"/>
          <w:lang w:bidi="ar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lang w:bidi="ar"/>
        </w:rPr>
        <w:t>四</w:t>
      </w:r>
      <w:r>
        <w:rPr>
          <w:rFonts w:ascii="宋体" w:hAnsi="宋体" w:cs="宋体"/>
          <w:b/>
          <w:bCs/>
          <w:color w:val="000000"/>
          <w:kern w:val="0"/>
          <w:sz w:val="24"/>
          <w:lang w:bidi="ar"/>
        </w:rPr>
        <w:t>、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lang w:bidi="ar"/>
        </w:rPr>
        <w:t>信息</w:t>
      </w:r>
      <w:r>
        <w:rPr>
          <w:rFonts w:ascii="宋体" w:hAnsi="宋体" w:cs="宋体"/>
          <w:b/>
          <w:bCs/>
          <w:color w:val="000000"/>
          <w:kern w:val="0"/>
          <w:sz w:val="24"/>
          <w:lang w:bidi="ar"/>
        </w:rPr>
        <w:t>确认无误后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lang w:bidi="ar"/>
        </w:rPr>
        <w:t>提交</w:t>
      </w:r>
      <w:r>
        <w:rPr>
          <w:rFonts w:ascii="宋体" w:hAnsi="宋体" w:cs="宋体"/>
          <w:b/>
          <w:bCs/>
          <w:color w:val="000000"/>
          <w:kern w:val="0"/>
          <w:sz w:val="24"/>
          <w:lang w:bidi="ar"/>
        </w:rPr>
        <w:t>，等待学院审核。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F68"/>
    <w:rsid w:val="000E7D97"/>
    <w:rsid w:val="00275F68"/>
    <w:rsid w:val="00351B86"/>
    <w:rsid w:val="00621BF5"/>
    <w:rsid w:val="006C5976"/>
    <w:rsid w:val="007B42BA"/>
    <w:rsid w:val="009C7968"/>
    <w:rsid w:val="00D06890"/>
    <w:rsid w:val="00E371F0"/>
    <w:rsid w:val="00EA3E86"/>
    <w:rsid w:val="5C522F8E"/>
    <w:rsid w:val="5EA41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semiHidden/>
    <w:unhideWhenUsed/>
    <w:uiPriority w:val="99"/>
    <w:rPr>
      <w:color w:val="0000FF"/>
      <w:u w:val="single"/>
    </w:rPr>
  </w:style>
  <w:style w:type="character" w:customStyle="1" w:styleId="7">
    <w:name w:val="页眉 字符"/>
    <w:basedOn w:val="5"/>
    <w:link w:val="3"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172</Words>
  <Characters>203</Characters>
  <Lines>1</Lines>
  <Paragraphs>1</Paragraphs>
  <TotalTime>17</TotalTime>
  <ScaleCrop>false</ScaleCrop>
  <LinksUpToDate>false</LinksUpToDate>
  <CharactersWithSpaces>205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2024-06-04T08:16:00Z</dcterms:created>
  <dc:creator>PC</dc:creator>
  <cp:lastModifiedBy>匡思颖</cp:lastModifiedBy>
  <dcterms:modified xsi:type="dcterms:W3CDTF">2025-06-20T06:38:13Z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eyJoZGlkIjoiYWVkOGU3MTUwNTE5ZThhY2NiNzFkNjRmYTg3ZGZiZDYiLCJ1c2VySWQiOiIxNjQ3NjMxNjAyIn0=</vt:lpwstr>
  </property>
  <property fmtid="{D5CDD505-2E9C-101B-9397-08002B2CF9AE}" pid="3" name="KSOProductBuildVer">
    <vt:lpwstr>2052-12.1.0.21541</vt:lpwstr>
  </property>
  <property fmtid="{D5CDD505-2E9C-101B-9397-08002B2CF9AE}" pid="4" name="ICV">
    <vt:lpwstr>2CBABD62A04B4EAEBC65609A6CE0E11F_12</vt:lpwstr>
  </property>
</Properties>
</file>